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1"/>
        <w:gridCol w:w="5411"/>
      </w:tblGrid>
      <w:tr w14:paraId="06B4C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1" w:type="dxa"/>
          </w:tcPr>
          <w:p w14:paraId="71B4BACF">
            <w:pPr>
              <w:jc w:val="left"/>
            </w:pPr>
            <w:r>
              <w:rPr>
                <w:b/>
                <w:sz w:val="36"/>
              </w:rPr>
              <w:t>陈醒</w:t>
            </w:r>
          </w:p>
          <w:p w14:paraId="71CDB4CB">
            <w:r>
              <w:rPr>
                <w:sz w:val="21"/>
              </w:rPr>
              <w:t>AI Agentic 后端 / AI Infra / MLOps（Go / Python）</w:t>
            </w:r>
          </w:p>
        </w:tc>
        <w:tc>
          <w:tcPr>
            <w:tcW w:w="5411" w:type="dxa"/>
          </w:tcPr>
          <w:p w14:paraId="6D9BBFD2">
            <w:pPr>
              <w:jc w:val="right"/>
              <w:rPr>
                <w:rFonts w:hint="eastAsia" w:eastAsia="微软雅黑"/>
                <w:lang w:val="en-US" w:eastAsia="zh-CN"/>
              </w:rPr>
            </w:pPr>
            <w:r>
              <w:rPr>
                <w:sz w:val="20"/>
              </w:rPr>
              <w:t>电话：18611088554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邮箱：406035369@qq.com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 xml:space="preserve">地点：成都 / </w:t>
            </w:r>
            <w:r>
              <w:rPr>
                <w:rFonts w:hint="eastAsia"/>
                <w:sz w:val="20"/>
                <w:lang w:val="en-US" w:eastAsia="zh-CN"/>
              </w:rPr>
              <w:t>北京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作品集：</w:t>
            </w:r>
            <w:r>
              <w:rPr>
                <w:rFonts w:hint="eastAsia"/>
                <w:sz w:val="20"/>
              </w:rPr>
              <w:fldChar w:fldCharType="begin"/>
            </w:r>
            <w:r>
              <w:rPr>
                <w:rFonts w:hint="eastAsia"/>
                <w:sz w:val="20"/>
              </w:rPr>
              <w:instrText xml:space="preserve"> HYPERLINK "http://bbpanda.cn/craft" </w:instrText>
            </w:r>
            <w:r>
              <w:rPr>
                <w:rFonts w:hint="eastAsia"/>
                <w:sz w:val="20"/>
              </w:rPr>
              <w:fldChar w:fldCharType="separate"/>
            </w:r>
            <w:r>
              <w:rPr>
                <w:rStyle w:val="136"/>
                <w:rFonts w:hint="eastAsia"/>
                <w:sz w:val="20"/>
              </w:rPr>
              <w:t>http://bbpanda.cn/craft</w:t>
            </w:r>
            <w:r>
              <w:rPr>
                <w:rFonts w:hint="eastAsia"/>
                <w:sz w:val="20"/>
              </w:rPr>
              <w:fldChar w:fldCharType="end"/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</w:tr>
    </w:tbl>
    <w:p w14:paraId="0F23DE73"/>
    <w:p w14:paraId="0EFBC1CD">
      <w:pPr>
        <w:pStyle w:val="166"/>
      </w:pPr>
      <w:r>
        <w:t>个人概述</w:t>
      </w:r>
    </w:p>
    <w:p w14:paraId="20A5DC04">
      <w:pPr>
        <w:spacing w:after="0"/>
      </w:pPr>
      <w:r>
        <w:t>• 11+年后端研发与架构经验（百度/万达/链家/作业帮/数之联），负责高并发业务与中台化落地；熟悉 Go/Python、MySQL/Redis/RocketMQ、Linux、K8S。</w:t>
      </w:r>
      <w:bookmarkStart w:id="0" w:name="_GoBack"/>
      <w:bookmarkEnd w:id="0"/>
    </w:p>
    <w:p w14:paraId="49288FA9">
      <w:pPr>
        <w:spacing w:after="0"/>
      </w:pPr>
      <w:r>
        <w:t>• 近两年聚焦“AI应用后端 + MLOps/推理服务落地”，主导数字人（端云协同控制/多模态链路）与「行智」模型服务国产化适配（vCUDA 等）。</w:t>
      </w:r>
    </w:p>
    <w:p w14:paraId="5C67A2E9">
      <w:pPr>
        <w:pStyle w:val="166"/>
      </w:pPr>
      <w:r>
        <w:t>核心技能</w:t>
      </w:r>
    </w:p>
    <w:p w14:paraId="30A79433">
      <w:pPr>
        <w:spacing w:after="0"/>
      </w:pPr>
      <w:r>
        <w:t xml:space="preserve">• 后端：Go / Python；高并发 API；缓存与异步（Redis / </w:t>
      </w:r>
      <w:r>
        <w:rPr>
          <w:rFonts w:hint="eastAsia"/>
          <w:lang w:val="en-US" w:eastAsia="zh-CN"/>
        </w:rPr>
        <w:t>Kafka</w:t>
      </w:r>
      <w:r>
        <w:t>）；MySQL；Linux 排障</w:t>
      </w:r>
      <w:r>
        <w:rPr>
          <w:rFonts w:hint="eastAsia"/>
          <w:lang w:eastAsia="zh-CN"/>
        </w:rPr>
        <w:t>，</w:t>
      </w:r>
      <w:r>
        <w:t xml:space="preserve">K8S </w:t>
      </w:r>
      <w:r>
        <w:rPr>
          <w:rFonts w:hint="eastAsia"/>
          <w:lang w:val="en-US" w:eastAsia="zh-CN"/>
        </w:rPr>
        <w:t>device plugin开发。</w:t>
      </w:r>
    </w:p>
    <w:p w14:paraId="66EAFAEE">
      <w:pPr>
        <w:spacing w:after="0"/>
      </w:pPr>
      <w:r>
        <w:t>• AI/MLOps：</w:t>
      </w:r>
      <w:r>
        <w:rPr>
          <w:rFonts w:hint="eastAsia"/>
          <w:lang w:val="en-US" w:eastAsia="zh-CN"/>
        </w:rPr>
        <w:t>Ascend Mindspore适配</w:t>
      </w:r>
      <w:r>
        <w:t>；推理链路工程落地与稳定性保障；与算法协作适配新模型。</w:t>
      </w:r>
    </w:p>
    <w:p w14:paraId="7CDE8344">
      <w:pPr>
        <w:spacing w:after="0"/>
        <w:rPr>
          <w:rFonts w:hint="default" w:eastAsia="微软雅黑"/>
          <w:lang w:val="en-US" w:eastAsia="zh-CN"/>
        </w:rPr>
      </w:pPr>
      <w:r>
        <w:t>• AI</w:t>
      </w:r>
      <w:r>
        <w:rPr>
          <w:rFonts w:hint="eastAsia"/>
          <w:lang w:val="en-US" w:eastAsia="zh-CN"/>
        </w:rPr>
        <w:t>工具：claude code，cursor，coze，ChatGPT（主力调研工具），kimi</w:t>
      </w:r>
    </w:p>
    <w:p w14:paraId="1A0802CE">
      <w:pPr>
        <w:pStyle w:val="166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项目摘要</w:t>
      </w:r>
    </w:p>
    <w:p w14:paraId="391776A0">
      <w:r>
        <w:rPr>
          <w:b/>
        </w:rPr>
        <w:t>成都数之联科技股份有限公司  |  大模型应用方向技术负责人  |  2023.06 - 至今</w:t>
      </w:r>
    </w:p>
    <w:p w14:paraId="0114E0CD">
      <w:pPr>
        <w:pStyle w:val="166"/>
      </w:pPr>
      <w:r>
        <w:t>数字人项目（重点：端云协同 + 机器人控制）</w:t>
      </w:r>
    </w:p>
    <w:p w14:paraId="1E6D8A6D">
      <w:pPr>
        <w:spacing w:after="0"/>
      </w:pPr>
      <w:r>
        <w:t>• 端上分层：Android Native（RK3588）本地渲染数字人形象，WebView 作为业务面板快速迭代（降低原生开发/调试成本）。</w:t>
      </w:r>
    </w:p>
    <w:p w14:paraId="399EB103">
      <w:pPr>
        <w:spacing w:after="0"/>
      </w:pPr>
      <w:r>
        <w:t>• 跨网段与动态IP控制：设计 Master（独立服务）– Android Worker 反向连接架构，Worker 主动注册机器人并通过 WebSocket 长连拉取指令；落地执行通过 ROS/SLAM 的 HTTP 接口。</w:t>
      </w:r>
    </w:p>
    <w:p w14:paraId="06F9996F">
      <w:pPr>
        <w:spacing w:after="0"/>
      </w:pPr>
      <w:r>
        <w:t>• 端到端控制闭环：WebView → JSBridge → Native → 业务后端 → Master →(WS)→ Worker →(HTTP)→ ROS；Worker 持续探测 ROS 状态并回传后端，后台以轮询确认 nav_to 等关键指令完成。</w:t>
      </w:r>
    </w:p>
    <w:p w14:paraId="5163C833">
      <w:pPr>
        <w:spacing w:after="0"/>
        <w:rPr>
          <w:rFonts w:hint="default" w:eastAsia="微软雅黑"/>
          <w:lang w:val="en-US" w:eastAsia="zh-CN"/>
        </w:rPr>
      </w:pPr>
      <w:r>
        <w:t>• 交付约束：老板要求可替代“买现成方案”；客户明确否定 Livetalking/阿里云同类方案；QA 以交互体验为强门槛；现场追加“遥控一键前进/停”等即时需求。</w:t>
      </w:r>
      <w:r>
        <w:rPr>
          <w:rFonts w:hint="eastAsia"/>
          <w:lang w:val="en-US" w:eastAsia="zh-CN"/>
        </w:rPr>
        <w:t>落地可实操的数字人项目。</w:t>
      </w:r>
    </w:p>
    <w:p w14:paraId="15141D7D">
      <w:pPr>
        <w:pStyle w:val="166"/>
      </w:pPr>
      <w:r>
        <w:t>行智（MLOps/模型服务国产化适配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云边端一体化方案</w:t>
      </w:r>
      <w:r>
        <w:t>）</w:t>
      </w:r>
    </w:p>
    <w:p w14:paraId="04E704FC">
      <w:pPr>
        <w:spacing w:after="0"/>
      </w:pPr>
      <w:r>
        <w:t>• 负责/参与模型服务生产部署：K8S 编排、版本发布与回滚、监控告警与容量评估，保障服务稳定。</w:t>
      </w:r>
    </w:p>
    <w:p w14:paraId="413A8D61">
      <w:pPr>
        <w:spacing w:after="0"/>
      </w:pPr>
      <w:r>
        <w:t>• vCUDA 相关功能开发与国产化适配：打通权重加载、资源分配与服务启动链路；与算法</w:t>
      </w:r>
      <w:r>
        <w:rPr>
          <w:rFonts w:hint="eastAsia"/>
          <w:lang w:val="en-US" w:eastAsia="zh-CN"/>
        </w:rPr>
        <w:t>同事</w:t>
      </w:r>
      <w:r>
        <w:t>协作适配新模型与接口协议。</w:t>
      </w:r>
    </w:p>
    <w:p w14:paraId="0E705969">
      <w:pPr>
        <w:spacing w:after="0"/>
        <w:rPr>
          <w:rFonts w:hint="eastAsia" w:eastAsia="微软雅黑"/>
          <w:lang w:val="en-US" w:eastAsia="zh-CN"/>
        </w:rPr>
      </w:pPr>
      <w:r>
        <w:t xml:space="preserve">• </w:t>
      </w:r>
      <w:r>
        <w:rPr>
          <w:rFonts w:hint="eastAsia"/>
          <w:lang w:val="en-US" w:eastAsia="zh-CN"/>
        </w:rPr>
        <w:t>MLOps云边端一体化方案</w:t>
      </w:r>
      <w:r>
        <w:rPr>
          <w:rFonts w:hint="eastAsia"/>
          <w:lang w:eastAsia="zh-CN"/>
        </w:rPr>
        <w:t>《</w:t>
      </w:r>
      <w:r>
        <w:rPr>
          <w:rFonts w:hint="eastAsia"/>
        </w:rPr>
        <w:t>数之联在 BOE 的 I3Plat 建设中使用 Karmada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中的使用聚合API https://karmada.io/zh/docs/casestudies/unionbigdata/</w:t>
      </w:r>
    </w:p>
    <w:p w14:paraId="1DBA201B">
      <w:r>
        <w:rPr>
          <w:b/>
        </w:rPr>
        <w:t>作业帮  |  引擎架构组负责人（直播课教学中台）  |  2018.10 - 2022.04</w:t>
      </w:r>
    </w:p>
    <w:p w14:paraId="3F7F8DAB">
      <w:pPr>
        <w:spacing w:after="0"/>
      </w:pPr>
      <w:r>
        <w:t>• 课中营销中台化：支持直播间售卖，峰值 14 万人在线；负责架构设计与落地。</w:t>
      </w:r>
    </w:p>
    <w:p w14:paraId="36B6CC81">
      <w:pPr>
        <w:spacing w:after="0"/>
      </w:pPr>
      <w:r>
        <w:t>• 试卷中台化：沉淀 8 亿份作答数据，支撑高并发测与练场景；负责整体架构。</w:t>
      </w:r>
    </w:p>
    <w:p w14:paraId="327DDBA6">
      <w:pPr>
        <w:spacing w:after="0"/>
      </w:pPr>
      <w:r>
        <w:t>• 稳定性项目群：灰度发布体系稳定运行 50+ 周；负责灰度方案、计划与报告系统设计推进。</w:t>
      </w:r>
    </w:p>
    <w:p w14:paraId="762353BE">
      <w:pPr>
        <w:pStyle w:val="166"/>
      </w:pPr>
      <w:r>
        <w:t>教育背景</w:t>
      </w:r>
    </w:p>
    <w:p w14:paraId="04A5E8D4">
      <w:pPr>
        <w:spacing w:after="0"/>
      </w:pPr>
      <w:r>
        <w:t>同济大学  |  软件工程（本科）  |  2007.09 - 2011.06</w:t>
      </w:r>
    </w:p>
    <w:p w14:paraId="75D6253A">
      <w:pPr>
        <w:spacing w:after="0"/>
      </w:pPr>
    </w:p>
    <w:p w14:paraId="01B8A217">
      <w:pPr>
        <w:pStyle w:val="166"/>
      </w:pPr>
      <w:r>
        <w:t>工作经历</w:t>
      </w:r>
    </w:p>
    <w:p w14:paraId="7218E9A1">
      <w:r>
        <w:rPr>
          <w:b/>
        </w:rPr>
        <w:t>成都数之联科技股份有限公司  |  大模型应用方向技术负责人  |  2023.06 - 至今</w:t>
      </w:r>
    </w:p>
    <w:p w14:paraId="493FA4DC">
      <w:pPr>
        <w:spacing w:after="0"/>
      </w:pPr>
      <w:r>
        <w:t>• 数字人：端上 Native(RK3588) 本地渲染 + WebView 业务面板；Master–Worker 反向控制打通 ROS/SLAM；后台绑定管理。</w:t>
      </w:r>
    </w:p>
    <w:p w14:paraId="1078E815">
      <w:pPr>
        <w:spacing w:after="0"/>
      </w:pPr>
      <w:r>
        <w:t>• 行智：模型服务生产部署（K8S/发布回滚/监控容量）；vCUDA 功能开发与国产化适配。</w:t>
      </w:r>
    </w:p>
    <w:p w14:paraId="03111E27">
      <w:pPr>
        <w:spacing w:after="0"/>
      </w:pPr>
      <w:r>
        <w:t>• 知识中台/知识图谱方案设计与落地（按业务需要推进）。</w:t>
      </w:r>
    </w:p>
    <w:p w14:paraId="1F278754">
      <w:r>
        <w:rPr>
          <w:b/>
        </w:rPr>
        <w:t>作业帮  |  引擎架构组负责人（直播课教学中台）  |  2018.10 - 2022.04</w:t>
      </w:r>
    </w:p>
    <w:p w14:paraId="6BB5C27D">
      <w:pPr>
        <w:spacing w:after="0"/>
      </w:pPr>
      <w:r>
        <w:t>• 业务与框架开发、CodeReview；大型项目中台化与架构设计；项目/需求与团队管理（9人）。</w:t>
      </w:r>
    </w:p>
    <w:p w14:paraId="3BAB15E6">
      <w:pPr>
        <w:spacing w:after="0"/>
      </w:pPr>
      <w:r>
        <w:t>• 课中营销中台化：直播间售卖，峰值 14 万人在线；保障 2021 寒春三次大促。</w:t>
      </w:r>
    </w:p>
    <w:p w14:paraId="78015683">
      <w:pPr>
        <w:spacing w:after="0"/>
      </w:pPr>
      <w:r>
        <w:t>• 试卷中台化：沉淀 8 亿份作答数据；支撑堂堂测/市县摸底测等高并发场景；灰度发布体系稳定运行 50+ 周。</w:t>
      </w:r>
    </w:p>
    <w:p w14:paraId="64DCEF59">
      <w:r>
        <w:rPr>
          <w:b/>
        </w:rPr>
        <w:t>天天投  |  Python/NodeJS 工程师  |  2018.06 - 2018.10</w:t>
      </w:r>
    </w:p>
    <w:p w14:paraId="63243042">
      <w:pPr>
        <w:spacing w:after="0"/>
      </w:pPr>
      <w:r>
        <w:t>• FFFNews：活动设计与运营支持，运营数据统计与裂变图可视化。</w:t>
      </w:r>
    </w:p>
    <w:p w14:paraId="27858CA1">
      <w:pPr>
        <w:spacing w:after="0"/>
      </w:pPr>
      <w:r>
        <w:t>• 子弹短信自动化：调用 SDK 实现自动建群与自动发消息。</w:t>
      </w:r>
    </w:p>
    <w:p w14:paraId="1E260BF5">
      <w:r>
        <w:rPr>
          <w:b/>
        </w:rPr>
        <w:t>游程奇点（量化交易）  |  技术合伙人  |  2017.03 - 2018.06</w:t>
      </w:r>
    </w:p>
    <w:p w14:paraId="5F47ABB6">
      <w:pPr>
        <w:spacing w:after="0"/>
      </w:pPr>
      <w:r>
        <w:t>• 系统运维监控（Docker/Zabbix），保障量化任务稳定运行。</w:t>
      </w:r>
    </w:p>
    <w:p w14:paraId="0AE60866">
      <w:pPr>
        <w:spacing w:after="0"/>
      </w:pPr>
      <w:r>
        <w:t>• 交易所 API 网关、账号管理与运营后台研发；支持算法同学上线与运行。</w:t>
      </w:r>
    </w:p>
    <w:p w14:paraId="2A7B58D6">
      <w:r>
        <w:rPr>
          <w:b/>
        </w:rPr>
        <w:t>链家网（贝壳找房）  |  PHP 开发组长  |  2015.05 - 2017.03</w:t>
      </w:r>
    </w:p>
    <w:p w14:paraId="3C563861">
      <w:pPr>
        <w:spacing w:after="0"/>
      </w:pPr>
      <w:r>
        <w:t>• 地图找房：PHP 端实现，对接 App/H5；提供通用缓存服务给 Web 端。</w:t>
      </w:r>
    </w:p>
    <w:p w14:paraId="31DC3E8C">
      <w:pPr>
        <w:spacing w:after="0"/>
      </w:pPr>
      <w:r>
        <w:t>• 二手房内容平台：文章/短评/活动等物料存取与内容仓库对接；担任组长。</w:t>
      </w:r>
    </w:p>
    <w:p w14:paraId="3887C1F5">
      <w:r>
        <w:rPr>
          <w:b/>
        </w:rPr>
        <w:t>万达电商  |  PHP 工程师 / Scrum Master  |  2013.04 - 2015.05</w:t>
      </w:r>
    </w:p>
    <w:p w14:paraId="02E41F63">
      <w:pPr>
        <w:spacing w:after="0"/>
      </w:pPr>
      <w:r>
        <w:t>• 票务系统：Mobile Web（PHP&amp;JS）与运营后台；推进业务上线交付；制定 RESTful 标准；Scrum Master。</w:t>
      </w:r>
    </w:p>
    <w:p w14:paraId="6A253BAD">
      <w:pPr>
        <w:spacing w:after="0"/>
      </w:pPr>
      <w:r>
        <w:t>• 万汇网：为 Web/Mobile/Android/iOS 提供接口；商品/订单/交易/支付流程；发布流程工具链；对接微信扫码支付等活动。</w:t>
      </w:r>
    </w:p>
    <w:p w14:paraId="300F0B24">
      <w:r>
        <w:rPr>
          <w:b/>
        </w:rPr>
        <w:t>百度  |  研发工程师 / 测试工程师  |  2011.03 - 2013.04</w:t>
      </w:r>
    </w:p>
    <w:p w14:paraId="3FD7C293">
      <w:pPr>
        <w:spacing w:after="0"/>
      </w:pPr>
      <w:r>
        <w:t>• LBS 商户中心：PHP 研发，协调多角色进度与线上问题处理。</w:t>
      </w:r>
    </w:p>
    <w:p w14:paraId="4F01A497">
      <w:pPr>
        <w:spacing w:after="0"/>
      </w:pPr>
      <w:r>
        <w:t>• 移动云平台 MTC：Java 研发，设备接入与部署/网络接入方案设计实施。</w:t>
      </w:r>
    </w:p>
    <w:p w14:paraId="4E97C471">
      <w:pPr>
        <w:spacing w:after="0"/>
      </w:pPr>
      <w:r>
        <w:t>• 移动云测试：Android 自动化测试框架与 CI 集成；覆盖率提升（原简历：60%）。</w:t>
      </w:r>
    </w:p>
    <w:p w14:paraId="2E2B28D3">
      <w:r>
        <w:rPr>
          <w:b/>
        </w:rPr>
        <w:t>微软亚太区全球技术支持中心  |  SE 技术支持工程师（Office/SharePoint）  |  2010.06 - 2011.01</w:t>
      </w:r>
    </w:p>
    <w:p w14:paraId="075830E9">
      <w:pPr>
        <w:spacing w:after="0"/>
      </w:pPr>
      <w:r>
        <w:t>• 面向澳洲/新西兰客户的 SharePoint 技术支持：电话沟通、问题定位、邮件方案与远程协助（LiveMeeting）。</w:t>
      </w:r>
    </w:p>
    <w:p w14:paraId="44F92FA0">
      <w:pPr>
        <w:spacing w:after="0"/>
      </w:pPr>
    </w:p>
    <w:sectPr>
      <w:pgSz w:w="12240" w:h="15840"/>
      <w:pgMar w:top="624" w:right="709" w:bottom="624" w:left="70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CE17E8"/>
    <w:rsid w:val="09C35F35"/>
    <w:rsid w:val="0D71334F"/>
    <w:rsid w:val="10A32505"/>
    <w:rsid w:val="195D6AB4"/>
    <w:rsid w:val="22C5564F"/>
    <w:rsid w:val="23256DAA"/>
    <w:rsid w:val="29947833"/>
    <w:rsid w:val="32C1639E"/>
    <w:rsid w:val="4120010B"/>
    <w:rsid w:val="41815E93"/>
    <w:rsid w:val="42581C9D"/>
    <w:rsid w:val="43A63197"/>
    <w:rsid w:val="4A140408"/>
    <w:rsid w:val="4D6D36A4"/>
    <w:rsid w:val="54E305A7"/>
    <w:rsid w:val="572532B1"/>
    <w:rsid w:val="572728F4"/>
    <w:rsid w:val="5AAD721E"/>
    <w:rsid w:val="5BC379FC"/>
    <w:rsid w:val="5D0B109F"/>
    <w:rsid w:val="5F2F29E7"/>
    <w:rsid w:val="600C54DF"/>
    <w:rsid w:val="6850354E"/>
    <w:rsid w:val="742835D1"/>
    <w:rsid w:val="749E3B8C"/>
    <w:rsid w:val="75882579"/>
    <w:rsid w:val="770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40" w:line="240" w:lineRule="auto"/>
    </w:pPr>
    <w:rPr>
      <w:rFonts w:ascii="微软雅黑" w:hAnsi="微软雅黑" w:eastAsia="微软雅黑" w:cstheme="minorBidi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FollowedHyperlink"/>
    <w:basedOn w:val="132"/>
    <w:semiHidden/>
    <w:unhideWhenUsed/>
    <w:uiPriority w:val="99"/>
    <w:rPr>
      <w:color w:val="800080"/>
      <w:u w:val="single"/>
    </w:rPr>
  </w:style>
  <w:style w:type="character" w:styleId="135">
    <w:name w:val="Emphasis"/>
    <w:basedOn w:val="132"/>
    <w:qFormat/>
    <w:uiPriority w:val="20"/>
    <w:rPr>
      <w:i/>
      <w:iCs/>
    </w:rPr>
  </w:style>
  <w:style w:type="character" w:styleId="136">
    <w:name w:val="Hyperlink"/>
    <w:basedOn w:val="132"/>
    <w:semiHidden/>
    <w:unhideWhenUsed/>
    <w:uiPriority w:val="99"/>
    <w:rPr>
      <w:color w:val="0000FF"/>
      <w:u w:val="single"/>
    </w:rPr>
  </w:style>
  <w:style w:type="character" w:customStyle="1" w:styleId="137">
    <w:name w:val="Header Char"/>
    <w:basedOn w:val="132"/>
    <w:link w:val="25"/>
    <w:qFormat/>
    <w:uiPriority w:val="99"/>
  </w:style>
  <w:style w:type="character" w:customStyle="1" w:styleId="138">
    <w:name w:val="Footer Char"/>
    <w:basedOn w:val="132"/>
    <w:link w:val="24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2"/>
    <w:link w:val="19"/>
    <w:qFormat/>
    <w:uiPriority w:val="99"/>
  </w:style>
  <w:style w:type="character" w:customStyle="1" w:styleId="147">
    <w:name w:val="Body Text 2 Char"/>
    <w:basedOn w:val="132"/>
    <w:link w:val="28"/>
    <w:qFormat/>
    <w:uiPriority w:val="99"/>
  </w:style>
  <w:style w:type="character" w:customStyle="1" w:styleId="148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2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2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6">
    <w:name w:val="SectionTitle"/>
    <w:qFormat/>
    <w:uiPriority w:val="0"/>
    <w:pPr>
      <w:spacing w:before="120" w:after="40" w:line="276" w:lineRule="auto"/>
    </w:pPr>
    <w:rPr>
      <w:rFonts w:ascii="微软雅黑" w:hAnsi="微软雅黑" w:eastAsia="微软雅黑" w:cstheme="minorBidi"/>
      <w:b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1613</Words>
  <Characters>2305</Characters>
  <Lines>0</Lines>
  <Paragraphs>0</Paragraphs>
  <TotalTime>0</TotalTime>
  <ScaleCrop>false</ScaleCrop>
  <LinksUpToDate>false</LinksUpToDate>
  <CharactersWithSpaces>2567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WPS_1675841931</cp:lastModifiedBy>
  <dcterms:modified xsi:type="dcterms:W3CDTF">2026-02-10T14:52:18Z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eyJoZGlkIjoiZTA5NTU1ZDYwZjdlNmJjNGYyM2U2MDljYmVmNTQ1OTMiLCJ1c2VySWQiOiIxNDczMDExMDg3In0=</vt:lpwstr>
  </property>
  <property fmtid="{D5CDD505-2E9C-101B-9397-08002B2CF9AE}" pid="3" name="KSOProductBuildVer">
    <vt:lpwstr>2052-12.1.0.24657</vt:lpwstr>
  </property>
  <property fmtid="{D5CDD505-2E9C-101B-9397-08002B2CF9AE}" pid="4" name="ICV">
    <vt:lpwstr>2929FC1AA5CB4D429D2145F634D5DA83_12</vt:lpwstr>
  </property>
</Properties>
</file>